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FDD6" w14:textId="77777777" w:rsidR="00D126B2" w:rsidRDefault="00D126B2" w:rsidP="00D126B2">
      <w:pPr>
        <w:jc w:val="center"/>
        <w:rPr>
          <w:rFonts w:ascii="DVOT-SurekhMR" w:eastAsia="Arial" w:hAnsi="DVOT-SurekhMR" w:cs="DVOT-SurekhMR"/>
          <w:bCs/>
          <w:color w:val="000000" w:themeColor="text1"/>
          <w:szCs w:val="20"/>
          <w:cs/>
          <w:lang w:bidi="mr-IN"/>
        </w:rPr>
      </w:pPr>
    </w:p>
    <w:p w14:paraId="6FE3A489" w14:textId="6D824162" w:rsidR="00F120F9" w:rsidRDefault="00F120F9" w:rsidP="00636512">
      <w:pPr>
        <w:spacing w:after="0"/>
        <w:jc w:val="center"/>
        <w:rPr>
          <w:rFonts w:ascii="DVOT-SurekhMR" w:eastAsia="Arial" w:hAnsi="DVOT-SurekhMR" w:cs="DVOT-SurekhMR"/>
          <w:bCs/>
          <w:color w:val="000000" w:themeColor="text1"/>
          <w:sz w:val="24"/>
          <w:szCs w:val="24"/>
          <w:lang w:bidi="mr-IN"/>
        </w:rPr>
      </w:pPr>
      <w:r w:rsidRPr="00D126B2">
        <w:rPr>
          <w:rFonts w:ascii="DVOT-SurekhMR" w:eastAsia="Arial" w:hAnsi="DVOT-SurekhMR" w:cs="DVOT-SurekhMR" w:hint="cs"/>
          <w:bCs/>
          <w:color w:val="000000" w:themeColor="text1"/>
          <w:sz w:val="24"/>
          <w:szCs w:val="24"/>
          <w:cs/>
          <w:lang w:bidi="mr-IN"/>
        </w:rPr>
        <w:t>प्रकल्पस्थळ पाहणी अहवाल</w:t>
      </w:r>
    </w:p>
    <w:p w14:paraId="32A7817B" w14:textId="7452DFFD" w:rsidR="00D126B2" w:rsidRDefault="00D126B2" w:rsidP="00636512">
      <w:pPr>
        <w:spacing w:after="0"/>
        <w:jc w:val="center"/>
        <w:rPr>
          <w:rFonts w:ascii="DVOT-SurekhMR" w:eastAsia="Arial" w:hAnsi="DVOT-SurekhMR" w:cs="DVOT-SurekhMR"/>
          <w:b/>
          <w:color w:val="000000" w:themeColor="text1"/>
          <w:szCs w:val="20"/>
          <w:lang w:bidi="mr-IN"/>
        </w:rPr>
      </w:pPr>
      <w:r>
        <w:rPr>
          <w:rFonts w:ascii="DVOT-SurekhMR" w:eastAsia="Arial" w:hAnsi="DVOT-SurekhMR" w:cs="DVOT-SurekhMR" w:hint="cs"/>
          <w:b/>
          <w:color w:val="000000" w:themeColor="text1"/>
          <w:szCs w:val="20"/>
          <w:cs/>
          <w:lang w:bidi="mr-IN"/>
        </w:rPr>
        <w:t>(</w:t>
      </w:r>
      <w:r w:rsidR="0058461F">
        <w:rPr>
          <w:rFonts w:ascii="DVOT-SurekhMR" w:eastAsia="Arial" w:hAnsi="DVOT-SurekhMR" w:cs="DVOT-SurekhMR" w:hint="cs"/>
          <w:b/>
          <w:color w:val="000000" w:themeColor="text1"/>
          <w:szCs w:val="20"/>
          <w:cs/>
          <w:lang w:bidi="mr-IN"/>
        </w:rPr>
        <w:t>पुरवठादाराच्या लेटरहेड</w:t>
      </w:r>
      <w:r w:rsidR="00636512">
        <w:rPr>
          <w:rFonts w:ascii="DVOT-SurekhMR" w:eastAsia="Arial" w:hAnsi="DVOT-SurekhMR" w:cs="DVOT-SurekhMR" w:hint="cs"/>
          <w:b/>
          <w:color w:val="000000" w:themeColor="text1"/>
          <w:szCs w:val="20"/>
          <w:cs/>
          <w:lang w:bidi="mr-IN"/>
        </w:rPr>
        <w:t>वर</w:t>
      </w:r>
      <w:r>
        <w:rPr>
          <w:rFonts w:ascii="DVOT-SurekhMR" w:eastAsia="Arial" w:hAnsi="DVOT-SurekhMR" w:cs="DVOT-SurekhMR" w:hint="cs"/>
          <w:b/>
          <w:color w:val="000000" w:themeColor="text1"/>
          <w:szCs w:val="20"/>
          <w:cs/>
          <w:lang w:bidi="mr-IN"/>
        </w:rPr>
        <w:t>)</w:t>
      </w:r>
    </w:p>
    <w:p w14:paraId="72C6C7F8" w14:textId="052BFDB9" w:rsidR="00F120F9" w:rsidRPr="00D126B2" w:rsidRDefault="00D126B2" w:rsidP="00D126B2">
      <w:pPr>
        <w:ind w:left="5760" w:firstLine="720"/>
        <w:rPr>
          <w:rFonts w:ascii="DVOT-SurekhMR" w:eastAsia="Arial" w:hAnsi="DVOT-SurekhMR" w:cs="DVOT-SurekhMR"/>
          <w:b/>
          <w:color w:val="000000" w:themeColor="text1"/>
          <w:lang w:bidi="mr-IN"/>
        </w:rPr>
      </w:pPr>
      <w:r w:rsidRPr="00D126B2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                </w:t>
      </w:r>
      <w:r w:rsidR="00F120F9" w:rsidRPr="00D126B2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>दिनांक-</w:t>
      </w:r>
    </w:p>
    <w:p w14:paraId="5C6C2A00" w14:textId="3E7567D8" w:rsidR="00F120F9" w:rsidRPr="00F120F9" w:rsidRDefault="00F120F9" w:rsidP="00F120F9">
      <w:pPr>
        <w:spacing w:after="0" w:line="240" w:lineRule="auto"/>
        <w:jc w:val="both"/>
        <w:rPr>
          <w:rFonts w:ascii="DVOT-SurekhMR" w:eastAsia="Arial" w:hAnsi="DVOT-SurekhMR" w:cs="DVOT-SurekhMR"/>
          <w:b/>
          <w:color w:val="000000" w:themeColor="text1"/>
          <w:lang w:bidi="mr-IN"/>
        </w:rPr>
      </w:pPr>
      <w:r w:rsidRPr="00F120F9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>प्रति,</w:t>
      </w:r>
    </w:p>
    <w:p w14:paraId="391D9107" w14:textId="4B30A79C" w:rsidR="00F120F9" w:rsidRPr="00F120F9" w:rsidRDefault="00F120F9" w:rsidP="00F120F9">
      <w:pPr>
        <w:spacing w:after="0" w:line="240" w:lineRule="auto"/>
        <w:jc w:val="both"/>
        <w:rPr>
          <w:rFonts w:ascii="DVOT-SurekhMR" w:eastAsia="Arial" w:hAnsi="DVOT-SurekhMR" w:cs="DVOT-SurekhMR"/>
          <w:b/>
          <w:color w:val="000000" w:themeColor="text1"/>
          <w:lang w:bidi="mr-IN"/>
        </w:rPr>
      </w:pPr>
      <w:r w:rsidRPr="00F120F9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विभागीय महाव्यवस्थापक, </w:t>
      </w:r>
    </w:p>
    <w:p w14:paraId="249AF639" w14:textId="02666CBF" w:rsidR="00F120F9" w:rsidRPr="00F120F9" w:rsidRDefault="00F120F9" w:rsidP="00F120F9">
      <w:pPr>
        <w:spacing w:after="0" w:line="240" w:lineRule="auto"/>
        <w:jc w:val="both"/>
        <w:rPr>
          <w:rFonts w:ascii="DVOT-SurekhMR" w:eastAsia="Arial" w:hAnsi="DVOT-SurekhMR" w:cs="DVOT-SurekhMR"/>
          <w:b/>
          <w:color w:val="000000" w:themeColor="text1"/>
          <w:lang w:bidi="mr-IN"/>
        </w:rPr>
      </w:pPr>
      <w:r w:rsidRPr="00F120F9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>महाऊर्जा, विभागीय कार्यालय, पुणे</w:t>
      </w:r>
    </w:p>
    <w:p w14:paraId="2E669FB9" w14:textId="604E14CE" w:rsidR="00F120F9" w:rsidRPr="00F120F9" w:rsidRDefault="00F120F9" w:rsidP="00F120F9">
      <w:pPr>
        <w:spacing w:after="0" w:line="240" w:lineRule="auto"/>
        <w:jc w:val="both"/>
        <w:rPr>
          <w:rFonts w:ascii="DVOT-SurekhMR" w:eastAsia="Arial" w:hAnsi="DVOT-SurekhMR" w:cs="DVOT-SurekhMR"/>
          <w:b/>
          <w:color w:val="000000" w:themeColor="text1"/>
          <w:lang w:bidi="mr-IN"/>
        </w:rPr>
      </w:pPr>
      <w:r w:rsidRPr="00F120F9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>पशुसंवर्धन आयुक्तालय कार्यालयाशेजारी,</w:t>
      </w:r>
    </w:p>
    <w:p w14:paraId="6EDE62A4" w14:textId="425BE37B" w:rsidR="00F120F9" w:rsidRDefault="00F120F9" w:rsidP="00F120F9">
      <w:pPr>
        <w:spacing w:after="0" w:line="240" w:lineRule="auto"/>
        <w:jc w:val="both"/>
        <w:rPr>
          <w:rFonts w:ascii="DVOT-SurekhMR" w:eastAsia="Arial" w:hAnsi="DVOT-SurekhMR" w:cs="DVOT-SurekhMR"/>
          <w:b/>
          <w:color w:val="000000" w:themeColor="text1"/>
          <w:lang w:bidi="mr-IN"/>
        </w:rPr>
      </w:pPr>
      <w:r w:rsidRPr="00F120F9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औंध रोड, पुणे </w:t>
      </w:r>
      <w:r w:rsidRPr="00F120F9">
        <w:rPr>
          <w:rFonts w:ascii="DVOT-SurekhMR" w:eastAsia="Arial" w:hAnsi="DVOT-SurekhMR" w:cs="DVOT-SurekhMR"/>
          <w:b/>
          <w:color w:val="000000" w:themeColor="text1"/>
          <w:cs/>
          <w:lang w:bidi="mr-IN"/>
        </w:rPr>
        <w:t>–</w:t>
      </w:r>
      <w:r w:rsidRPr="00F120F9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 411007 </w:t>
      </w:r>
    </w:p>
    <w:p w14:paraId="5A32C4C4" w14:textId="2207F783" w:rsidR="000B156E" w:rsidRDefault="000B156E" w:rsidP="00F120F9">
      <w:pPr>
        <w:spacing w:after="0" w:line="240" w:lineRule="auto"/>
        <w:jc w:val="both"/>
        <w:rPr>
          <w:rFonts w:ascii="DVOT-SurekhMR" w:eastAsia="Arial" w:hAnsi="DVOT-SurekhMR" w:cs="DVOT-SurekhMR"/>
          <w:b/>
          <w:color w:val="000000" w:themeColor="text1"/>
          <w:lang w:bidi="mr-IN"/>
        </w:rPr>
      </w:pPr>
    </w:p>
    <w:p w14:paraId="26AF2725" w14:textId="1897019E" w:rsidR="000B156E" w:rsidRDefault="000B156E" w:rsidP="000B156E">
      <w:pPr>
        <w:spacing w:after="0" w:line="240" w:lineRule="auto"/>
        <w:ind w:left="851" w:hanging="851"/>
        <w:jc w:val="both"/>
        <w:rPr>
          <w:rFonts w:ascii="DVOT-SurekhMR" w:eastAsia="Arial" w:hAnsi="DVOT-SurekhMR" w:cs="DVOT-SurekhMR"/>
          <w:bCs/>
          <w:color w:val="000000" w:themeColor="text1"/>
          <w:lang w:bidi="mr-IN"/>
        </w:rPr>
      </w:pPr>
      <w:r w:rsidRPr="000B156E">
        <w:rPr>
          <w:rFonts w:ascii="DVOT-SurekhMR" w:eastAsia="Arial" w:hAnsi="DVOT-SurekhMR" w:cs="DVOT-SurekhMR" w:hint="cs"/>
          <w:bCs/>
          <w:color w:val="000000" w:themeColor="text1"/>
          <w:cs/>
          <w:lang w:bidi="mr-IN"/>
        </w:rPr>
        <w:t xml:space="preserve">विषय </w:t>
      </w:r>
      <w:r w:rsidRPr="000B156E">
        <w:rPr>
          <w:rFonts w:ascii="DVOT-SurekhMR" w:eastAsia="Arial" w:hAnsi="DVOT-SurekhMR" w:cs="DVOT-SurekhMR"/>
          <w:bCs/>
          <w:color w:val="000000" w:themeColor="text1"/>
          <w:cs/>
          <w:lang w:bidi="mr-IN"/>
        </w:rPr>
        <w:t>–</w:t>
      </w:r>
      <w:r w:rsidRPr="000B156E">
        <w:rPr>
          <w:rFonts w:ascii="DVOT-SurekhMR" w:eastAsia="Arial" w:hAnsi="DVOT-SurekhMR" w:cs="DVOT-SurekhMR" w:hint="cs"/>
          <w:bCs/>
          <w:color w:val="000000" w:themeColor="text1"/>
          <w:cs/>
          <w:lang w:bidi="mr-IN"/>
        </w:rPr>
        <w:t xml:space="preserve"> </w:t>
      </w:r>
      <w:r w:rsidRPr="000B156E">
        <w:rPr>
          <w:rFonts w:ascii="DVOT-SurekhMR" w:hAnsi="DVOT-SurekhMR" w:cs="DVOT-SurekhMR"/>
          <w:b/>
        </w:rPr>
        <w:t xml:space="preserve">125 </w:t>
      </w:r>
      <w:proofErr w:type="spellStart"/>
      <w:r w:rsidRPr="000B156E">
        <w:rPr>
          <w:rFonts w:ascii="DVOT-SurekhMR" w:hAnsi="DVOT-SurekhMR" w:cs="DVOT-SurekhMR"/>
          <w:b/>
        </w:rPr>
        <w:t>Wp</w:t>
      </w:r>
      <w:proofErr w:type="spellEnd"/>
      <w:r w:rsidRPr="000B156E">
        <w:rPr>
          <w:rFonts w:ascii="DVOT-SurekhMR" w:hAnsi="DVOT-SurekhMR" w:cs="DVOT-SurekhMR"/>
          <w:b/>
        </w:rPr>
        <w:t xml:space="preserve"> Solar Panel, 12.8V- 48 Ah </w:t>
      </w:r>
      <w:r w:rsidR="00636512" w:rsidRPr="00636512">
        <w:rPr>
          <w:rFonts w:ascii="Times New Roman" w:hAnsi="Times New Roman" w:cs="Times New Roman"/>
          <w:b/>
        </w:rPr>
        <w:t>Lithium Ferro Phosphate</w:t>
      </w:r>
      <w:r w:rsidR="00636512">
        <w:rPr>
          <w:rFonts w:ascii="Times New Roman" w:hAnsi="Times New Roman" w:cs="Times New Roman"/>
          <w:bCs/>
        </w:rPr>
        <w:t xml:space="preserve"> </w:t>
      </w:r>
      <w:r w:rsidRPr="000B156E">
        <w:rPr>
          <w:rFonts w:ascii="DVOT-SurekhMR" w:hAnsi="DVOT-SurekhMR" w:cs="DVOT-SurekhMR"/>
          <w:b/>
        </w:rPr>
        <w:t>(</w:t>
      </w:r>
      <w:proofErr w:type="spellStart"/>
      <w:r w:rsidRPr="000B156E">
        <w:rPr>
          <w:rFonts w:ascii="DVOT-SurekhMR" w:hAnsi="DVOT-SurekhMR" w:cs="DVOT-SurekhMR"/>
          <w:b/>
        </w:rPr>
        <w:t>LiFe</w:t>
      </w:r>
      <w:proofErr w:type="spellEnd"/>
      <w:r w:rsidRPr="000B156E">
        <w:rPr>
          <w:rFonts w:ascii="DVOT-SurekhMR" w:hAnsi="DVOT-SurekhMR" w:cs="DVOT-SurekhMR"/>
          <w:b/>
        </w:rPr>
        <w:t xml:space="preserve"> P</w:t>
      </w:r>
      <w:r w:rsidRPr="000B156E">
        <w:rPr>
          <w:rFonts w:ascii="DVOT-SurekhMR" w:eastAsia="Arial" w:hAnsi="DVOT-SurekhMR" w:cs="DVOT-SurekhMR"/>
          <w:b/>
          <w:color w:val="000000" w:themeColor="text1"/>
        </w:rPr>
        <w:t>O</w:t>
      </w:r>
      <w:r w:rsidRPr="00E62532">
        <w:rPr>
          <w:rFonts w:ascii="Times New Roman" w:hAnsi="Times New Roman" w:cs="Times New Roman"/>
          <w:b/>
        </w:rPr>
        <w:t>4</w:t>
      </w:r>
      <w:r w:rsidRPr="000B156E">
        <w:rPr>
          <w:rFonts w:ascii="DVOT-SurekhMR" w:hAnsi="DVOT-SurekhMR" w:cs="DVOT-SurekhMR"/>
          <w:b/>
        </w:rPr>
        <w:t xml:space="preserve">) Battery, 50W LED &amp; 6 </w:t>
      </w:r>
      <w:proofErr w:type="spellStart"/>
      <w:r w:rsidRPr="000B156E">
        <w:rPr>
          <w:rFonts w:ascii="DVOT-SurekhMR" w:hAnsi="DVOT-SurekhMR" w:cs="DVOT-SurekhMR"/>
          <w:b/>
        </w:rPr>
        <w:t>mtr</w:t>
      </w:r>
      <w:proofErr w:type="spellEnd"/>
      <w:r w:rsidRPr="000B156E">
        <w:rPr>
          <w:rFonts w:ascii="DVOT-SurekhMR" w:hAnsi="DVOT-SurekhMR" w:cs="DVOT-SurekhMR"/>
          <w:b/>
        </w:rPr>
        <w:t xml:space="preserve"> Octagonal hot dip galvanized Pole</w:t>
      </w:r>
      <w:r w:rsidRPr="000B156E">
        <w:rPr>
          <w:rFonts w:ascii="DVOT-SurekhMR" w:hAnsi="DVOT-SurekhMR" w:cs="DVOT-SurekhMR"/>
          <w:bCs/>
        </w:rPr>
        <w:t xml:space="preserve"> </w:t>
      </w:r>
      <w:r w:rsidR="004C29EA">
        <w:rPr>
          <w:rFonts w:ascii="DVOT-SurekhMR" w:eastAsia="Arial" w:hAnsi="DVOT-SurekhMR" w:cs="DVOT-SurekhMR" w:hint="cs"/>
          <w:bCs/>
          <w:color w:val="000000" w:themeColor="text1"/>
          <w:cs/>
          <w:lang w:bidi="mr-IN"/>
        </w:rPr>
        <w:t xml:space="preserve">असणाऱ्या </w:t>
      </w:r>
      <w:r w:rsidRPr="000B156E">
        <w:rPr>
          <w:rFonts w:ascii="DVOT-SurekhMR" w:eastAsia="Arial" w:hAnsi="DVOT-SurekhMR" w:cs="DVOT-SurekhMR" w:hint="cs"/>
          <w:bCs/>
          <w:color w:val="000000" w:themeColor="text1"/>
          <w:cs/>
          <w:lang w:bidi="mr-IN"/>
        </w:rPr>
        <w:t>सौर पथदिव्या</w:t>
      </w:r>
      <w:r w:rsidR="004C29EA">
        <w:rPr>
          <w:rFonts w:ascii="DVOT-SurekhMR" w:eastAsia="Arial" w:hAnsi="DVOT-SurekhMR" w:cs="DVOT-SurekhMR" w:hint="cs"/>
          <w:bCs/>
          <w:color w:val="000000" w:themeColor="text1"/>
          <w:cs/>
          <w:lang w:bidi="mr-IN"/>
        </w:rPr>
        <w:t>ं</w:t>
      </w:r>
      <w:r w:rsidRPr="000B156E">
        <w:rPr>
          <w:rFonts w:ascii="DVOT-SurekhMR" w:eastAsia="Arial" w:hAnsi="DVOT-SurekhMR" w:cs="DVOT-SurekhMR" w:hint="cs"/>
          <w:bCs/>
          <w:color w:val="000000" w:themeColor="text1"/>
          <w:cs/>
          <w:lang w:bidi="mr-IN"/>
        </w:rPr>
        <w:t xml:space="preserve">चा पुरवठा करणे, आस्थापित व कार्यान्वित करणे, 5 वर्ष देखभाल दुरुस्तीसह विमा उतरविणे इ. साठी प्रकल्पस्थळ पाहणी अहवाल. </w:t>
      </w:r>
    </w:p>
    <w:p w14:paraId="22CD83F5" w14:textId="717828F6" w:rsidR="00E62532" w:rsidRPr="00D126B2" w:rsidRDefault="00E62532" w:rsidP="000B156E">
      <w:pPr>
        <w:spacing w:after="0" w:line="240" w:lineRule="auto"/>
        <w:ind w:left="851" w:hanging="851"/>
        <w:jc w:val="both"/>
        <w:rPr>
          <w:rFonts w:ascii="DVOT-SurekhMR" w:eastAsia="Arial" w:hAnsi="DVOT-SurekhMR" w:cs="DVOT-SurekhMR"/>
          <w:b/>
          <w:color w:val="000000" w:themeColor="text1"/>
          <w:lang w:bidi="mr-IN"/>
        </w:rPr>
      </w:pPr>
      <w:r w:rsidRPr="00D126B2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संदर्भ </w:t>
      </w:r>
      <w:r w:rsidRPr="00D126B2">
        <w:rPr>
          <w:rFonts w:ascii="DVOT-SurekhMR" w:eastAsia="Arial" w:hAnsi="DVOT-SurekhMR" w:cs="DVOT-SurekhMR"/>
          <w:b/>
          <w:color w:val="000000" w:themeColor="text1"/>
          <w:cs/>
          <w:lang w:bidi="mr-IN"/>
        </w:rPr>
        <w:t>–</w:t>
      </w:r>
      <w:r w:rsidRPr="00D126B2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 दरपत्रक क्र. वि.का.पुणे/दरपत्रक/सौरपथदिप/2022-23/01</w:t>
      </w:r>
    </w:p>
    <w:p w14:paraId="2D5035EE" w14:textId="7931A6F3" w:rsidR="00E62532" w:rsidRPr="00D126B2" w:rsidRDefault="00E62532" w:rsidP="000B156E">
      <w:pPr>
        <w:spacing w:after="0" w:line="240" w:lineRule="auto"/>
        <w:ind w:left="851" w:hanging="851"/>
        <w:jc w:val="both"/>
        <w:rPr>
          <w:rFonts w:ascii="DVOT-SurekhMR" w:eastAsia="Arial" w:hAnsi="DVOT-SurekhMR" w:cs="DVOT-SurekhMR"/>
          <w:b/>
          <w:color w:val="000000" w:themeColor="text1"/>
          <w:lang w:bidi="mr-IN"/>
        </w:rPr>
      </w:pPr>
    </w:p>
    <w:p w14:paraId="00DEC107" w14:textId="7C36D071" w:rsidR="00E62532" w:rsidRPr="00D126B2" w:rsidRDefault="00E62532" w:rsidP="00D126B2">
      <w:pPr>
        <w:spacing w:after="0" w:line="360" w:lineRule="auto"/>
        <w:ind w:left="851" w:hanging="851"/>
        <w:jc w:val="both"/>
        <w:rPr>
          <w:rFonts w:ascii="DVOT-SurekhMR" w:eastAsia="Arial" w:hAnsi="DVOT-SurekhMR" w:cs="DVOT-SurekhMR"/>
          <w:b/>
          <w:color w:val="000000" w:themeColor="text1"/>
          <w:lang w:bidi="mr-IN"/>
        </w:rPr>
      </w:pPr>
      <w:r w:rsidRPr="00D126B2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>महोदय,</w:t>
      </w:r>
    </w:p>
    <w:p w14:paraId="5DE78BC4" w14:textId="7A5BF6E6" w:rsidR="00E62532" w:rsidRDefault="00E62532" w:rsidP="00D126B2">
      <w:pPr>
        <w:spacing w:after="0" w:line="360" w:lineRule="auto"/>
        <w:ind w:firstLine="720"/>
        <w:jc w:val="both"/>
        <w:rPr>
          <w:rFonts w:ascii="DVOT-SurekhMR" w:eastAsia="Arial" w:hAnsi="DVOT-SurekhMR" w:cs="DVOT-SurekhMR"/>
          <w:b/>
          <w:color w:val="000000" w:themeColor="text1"/>
          <w:lang w:bidi="mr-IN"/>
        </w:rPr>
      </w:pPr>
      <w:r w:rsidRPr="00D126B2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>उपरोक्त विषयास अनुसरुन,</w:t>
      </w:r>
      <w:r w:rsidR="0058461F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 मौजे ------------------, ता. पुरंदर, जि. पुणे येथील </w:t>
      </w:r>
      <w:r w:rsidRPr="00D126B2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>ग्रामपंचायत हद्दीतील ग्रामपंचायत मालकीच्या जमिनीवर</w:t>
      </w:r>
      <w:r w:rsidR="00D126B2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 </w:t>
      </w:r>
      <w:r w:rsidRPr="00D126B2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------- नग सौर पथदिप आस्थापित व कार्यान्वित करणेसाठी </w:t>
      </w:r>
      <w:r w:rsidR="0058461F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>आम्ही</w:t>
      </w:r>
      <w:r w:rsidRPr="00D126B2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 दि. ------------------ रोजी प्रकल्पस्थळी</w:t>
      </w:r>
      <w:r w:rsidR="0058461F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 प्रत्यक्ष</w:t>
      </w:r>
      <w:r w:rsidRPr="00D126B2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 पाहणी केली आहे. सदर पाहणी दरम्यान सौर पथदिव्यांच</w:t>
      </w:r>
      <w:r w:rsidR="004C29EA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>ी</w:t>
      </w:r>
      <w:r w:rsidRPr="00D126B2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 यशस्वीरित्या उभारणी करणेसाठी सर्व आवश्यक बाबींची </w:t>
      </w:r>
      <w:r w:rsidR="00D126B2" w:rsidRPr="00D126B2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माहिती उदा. प्रकल्पस्थळाची सद्यस्थिती, पोहोच रस्ता, स्थानिक व भौगोलिक परिस्थिती इत्यादी </w:t>
      </w:r>
      <w:r w:rsidR="0058461F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घेण्यात आलेली </w:t>
      </w:r>
      <w:r w:rsidR="00D126B2" w:rsidRPr="00D126B2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आहे. सोबत प्रकल्प स्थळाचे अक्षांश/रेखांशसह छायाचित्र जोडले आहेत. </w:t>
      </w:r>
    </w:p>
    <w:p w14:paraId="351BCB45" w14:textId="756AA286" w:rsidR="0058461F" w:rsidRPr="00D126B2" w:rsidRDefault="0058461F" w:rsidP="00D126B2">
      <w:pPr>
        <w:spacing w:after="0" w:line="360" w:lineRule="auto"/>
        <w:ind w:firstLine="720"/>
        <w:jc w:val="both"/>
        <w:rPr>
          <w:rFonts w:ascii="DVOT-SurekhMR" w:eastAsia="Arial" w:hAnsi="DVOT-SurekhMR" w:cs="DVOT-SurekhMR"/>
          <w:b/>
          <w:color w:val="000000" w:themeColor="text1"/>
          <w:lang w:bidi="mr-IN"/>
        </w:rPr>
      </w:pPr>
      <w:r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सदर काम हाती घेण्यास आम्हास कोणतीही अडचण नसून विहीत कालावधीत दिलेल्या अटी शर्तीसह सर्व काम पूर्ण करण्यास आम्ही तयार आहोत. </w:t>
      </w:r>
    </w:p>
    <w:p w14:paraId="2459BD36" w14:textId="77777777" w:rsidR="00D126B2" w:rsidRDefault="00D126B2">
      <w:pPr>
        <w:rPr>
          <w:rFonts w:ascii="DVOT-SurekhMR" w:eastAsia="Arial" w:hAnsi="DVOT-SurekhMR" w:cs="DVOT-SurekhMR"/>
          <w:b/>
          <w:color w:val="000000" w:themeColor="text1"/>
          <w:lang w:bidi="mr-IN"/>
        </w:rPr>
      </w:pPr>
    </w:p>
    <w:p w14:paraId="4FE3AE7A" w14:textId="77777777" w:rsidR="00F516A3" w:rsidRPr="00F120F9" w:rsidRDefault="00F516A3" w:rsidP="00F516A3">
      <w:pPr>
        <w:rPr>
          <w:rFonts w:ascii="DVOT-SurekhMR" w:eastAsia="Arial" w:hAnsi="DVOT-SurekhMR" w:cs="DVOT-SurekhMR"/>
          <w:b/>
          <w:color w:val="000000" w:themeColor="text1"/>
          <w:cs/>
          <w:lang w:bidi="mr-IN"/>
        </w:rPr>
      </w:pPr>
      <w:r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>सोबत वरीलप्रमाणे</w:t>
      </w:r>
    </w:p>
    <w:p w14:paraId="6A10A1C7" w14:textId="77777777" w:rsidR="004C29EA" w:rsidRDefault="004C29EA" w:rsidP="004C29EA">
      <w:pPr>
        <w:rPr>
          <w:rFonts w:ascii="DVOT-SurekhMR" w:eastAsia="Arial" w:hAnsi="DVOT-SurekhMR" w:cs="DVOT-SurekhMR"/>
          <w:b/>
          <w:color w:val="000000" w:themeColor="text1"/>
          <w:lang w:bidi="mr-IN"/>
        </w:rPr>
      </w:pPr>
    </w:p>
    <w:p w14:paraId="2564701A" w14:textId="5F469386" w:rsidR="0058461F" w:rsidRDefault="0058461F" w:rsidP="0058461F">
      <w:pPr>
        <w:spacing w:after="0" w:line="240" w:lineRule="auto"/>
        <w:rPr>
          <w:rFonts w:ascii="DVOT-SurekhMR" w:eastAsia="Arial" w:hAnsi="DVOT-SurekhMR" w:cs="DVOT-SurekhMR"/>
          <w:b/>
          <w:color w:val="000000" w:themeColor="text1"/>
          <w:lang w:bidi="mr-IN"/>
        </w:rPr>
      </w:pPr>
      <w:r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                                                                                                                -</w:t>
      </w:r>
      <w:r w:rsidR="00F516A3">
        <w:rPr>
          <w:rFonts w:ascii="DVOT-SurekhMR" w:eastAsia="Arial" w:hAnsi="DVOT-SurekhMR" w:cs="DVOT-SurekhMR"/>
          <w:b/>
          <w:color w:val="000000" w:themeColor="text1"/>
          <w:lang w:bidi="mr-IN"/>
        </w:rPr>
        <w:t>-----------------------------</w:t>
      </w:r>
      <w:r w:rsidR="00F516A3">
        <w:rPr>
          <w:rFonts w:ascii="DVOT-SurekhMR" w:eastAsia="Arial" w:hAnsi="DVOT-SurekhMR" w:cs="DVOT-SurekhMR"/>
          <w:b/>
          <w:color w:val="000000" w:themeColor="text1"/>
          <w:lang w:bidi="mr-IN"/>
        </w:rPr>
        <w:tab/>
      </w:r>
      <w:r w:rsidR="00F516A3">
        <w:rPr>
          <w:rFonts w:ascii="DVOT-SurekhMR" w:eastAsia="Arial" w:hAnsi="DVOT-SurekhMR" w:cs="DVOT-SurekhMR"/>
          <w:b/>
          <w:color w:val="000000" w:themeColor="text1"/>
          <w:lang w:bidi="mr-IN"/>
        </w:rPr>
        <w:tab/>
      </w:r>
      <w:r w:rsidR="00F516A3">
        <w:rPr>
          <w:rFonts w:ascii="DVOT-SurekhMR" w:eastAsia="Arial" w:hAnsi="DVOT-SurekhMR" w:cs="DVOT-SurekhMR"/>
          <w:b/>
          <w:color w:val="000000" w:themeColor="text1"/>
          <w:lang w:bidi="mr-IN"/>
        </w:rPr>
        <w:tab/>
      </w:r>
      <w:r w:rsidR="00F516A3">
        <w:rPr>
          <w:rFonts w:ascii="DVOT-SurekhMR" w:eastAsia="Arial" w:hAnsi="DVOT-SurekhMR" w:cs="DVOT-SurekhMR"/>
          <w:b/>
          <w:color w:val="000000" w:themeColor="text1"/>
          <w:lang w:bidi="mr-IN"/>
        </w:rPr>
        <w:tab/>
        <w:t xml:space="preserve"> </w:t>
      </w:r>
      <w:r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                                                             </w:t>
      </w:r>
      <w:r w:rsidR="004C29EA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>कंत्राटदाराची स्वाक्षरी व शिक्का</w:t>
      </w:r>
      <w:r w:rsidR="00284265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    </w:t>
      </w:r>
    </w:p>
    <w:p w14:paraId="70E28F66" w14:textId="77777777" w:rsidR="00A506E6" w:rsidRDefault="00A506E6" w:rsidP="0058461F">
      <w:pPr>
        <w:spacing w:after="0" w:line="240" w:lineRule="auto"/>
        <w:rPr>
          <w:rFonts w:ascii="DVOT-SurekhMR" w:eastAsia="Arial" w:hAnsi="DVOT-SurekhMR" w:cs="DVOT-SurekhMR"/>
          <w:b/>
          <w:color w:val="000000" w:themeColor="text1"/>
          <w:lang w:val="en-US" w:bidi="mr-IN"/>
        </w:rPr>
      </w:pPr>
    </w:p>
    <w:p w14:paraId="019296EB" w14:textId="31965FB6" w:rsidR="00233DC1" w:rsidRPr="00A506E6" w:rsidRDefault="00A506E6" w:rsidP="0058461F">
      <w:pPr>
        <w:spacing w:after="0" w:line="240" w:lineRule="auto"/>
        <w:rPr>
          <w:rFonts w:ascii="DVOT-SurekhMR" w:eastAsia="Arial" w:hAnsi="DVOT-SurekhMR" w:cs="DVOT-SurekhMR"/>
          <w:b/>
          <w:color w:val="000000" w:themeColor="text1"/>
          <w:lang w:val="en-US" w:bidi="mr-IN"/>
        </w:rPr>
      </w:pPr>
      <w:r>
        <w:rPr>
          <w:rFonts w:ascii="DVOT-SurekhMR" w:eastAsia="Arial" w:hAnsi="DVOT-SurekhMR" w:cs="DVOT-SurekhMR"/>
          <w:b/>
          <w:color w:val="000000" w:themeColor="text1"/>
          <w:lang w:val="en-US" w:bidi="mr-IN"/>
        </w:rPr>
        <w:t>_______________________________________________________________________</w:t>
      </w:r>
    </w:p>
    <w:p w14:paraId="63C256E6" w14:textId="318CACB1" w:rsidR="0058461F" w:rsidRDefault="0058461F" w:rsidP="00F516A3">
      <w:pPr>
        <w:spacing w:after="0" w:line="240" w:lineRule="auto"/>
        <w:rPr>
          <w:rFonts w:ascii="DVOT-SurekhMR" w:eastAsia="Arial" w:hAnsi="DVOT-SurekhMR" w:cs="DVOT-SurekhMR"/>
          <w:b/>
          <w:color w:val="000000" w:themeColor="text1"/>
          <w:lang w:bidi="mr-IN"/>
        </w:rPr>
      </w:pPr>
    </w:p>
    <w:p w14:paraId="7CC9D4CB" w14:textId="1AAA14D1" w:rsidR="0058461F" w:rsidRDefault="0058461F" w:rsidP="0058461F">
      <w:pPr>
        <w:spacing w:after="0" w:line="360" w:lineRule="auto"/>
        <w:jc w:val="both"/>
        <w:rPr>
          <w:rFonts w:ascii="DVOT-SurekhMR" w:eastAsia="Arial" w:hAnsi="DVOT-SurekhMR" w:cs="DVOT-SurekhMR"/>
          <w:b/>
          <w:color w:val="000000" w:themeColor="text1"/>
          <w:lang w:bidi="mr-IN"/>
        </w:rPr>
      </w:pPr>
      <w:r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 </w:t>
      </w:r>
      <w:r>
        <w:rPr>
          <w:rFonts w:ascii="DVOT-SurekhMR" w:eastAsia="Arial" w:hAnsi="DVOT-SurekhMR" w:cs="DVOT-SurekhMR"/>
          <w:b/>
          <w:color w:val="000000" w:themeColor="text1"/>
          <w:cs/>
          <w:lang w:bidi="mr-IN"/>
        </w:rPr>
        <w:tab/>
      </w:r>
      <w:r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विषयांकित काम हाती घेण्यासाठी संबंधीत पुरवठादाराने मौजे----------------- येथील ग्रामपंचायत हद्दीतील ग्रामपंचायत मालकीच्या जमिनीवर ------------ नग सौर पथदिवे लावणेसाठी दि. --------------- रोजी प्रकल्पस्थळी प्रत्यक्ष भेट देऊन सर्व आवश्यक माहिती घेतलेली आहे. </w:t>
      </w:r>
    </w:p>
    <w:p w14:paraId="13C06FDC" w14:textId="588FF46E" w:rsidR="0058461F" w:rsidRDefault="0058461F" w:rsidP="00F516A3">
      <w:pPr>
        <w:spacing w:after="0" w:line="240" w:lineRule="auto"/>
        <w:rPr>
          <w:rFonts w:ascii="DVOT-SurekhMR" w:eastAsia="Arial" w:hAnsi="DVOT-SurekhMR" w:cs="DVOT-SurekhMR"/>
          <w:b/>
          <w:color w:val="000000" w:themeColor="text1"/>
          <w:lang w:bidi="mr-IN"/>
        </w:rPr>
      </w:pPr>
    </w:p>
    <w:p w14:paraId="25A111EE" w14:textId="2F399581" w:rsidR="0058461F" w:rsidRDefault="0058461F" w:rsidP="00F516A3">
      <w:pPr>
        <w:spacing w:after="0" w:line="240" w:lineRule="auto"/>
        <w:rPr>
          <w:rFonts w:ascii="DVOT-SurekhMR" w:eastAsia="Arial" w:hAnsi="DVOT-SurekhMR" w:cs="DVOT-SurekhMR"/>
          <w:b/>
          <w:color w:val="000000" w:themeColor="text1"/>
          <w:lang w:bidi="mr-IN"/>
        </w:rPr>
      </w:pPr>
    </w:p>
    <w:p w14:paraId="4F2938A0" w14:textId="373982F6" w:rsidR="0058461F" w:rsidRDefault="0058461F" w:rsidP="0058461F">
      <w:pPr>
        <w:spacing w:after="0" w:line="240" w:lineRule="auto"/>
        <w:ind w:left="3600" w:firstLine="720"/>
        <w:rPr>
          <w:rFonts w:ascii="DVOT-SurekhMR" w:eastAsia="Arial" w:hAnsi="DVOT-SurekhMR" w:cs="DVOT-SurekhMR"/>
          <w:b/>
          <w:color w:val="000000" w:themeColor="text1"/>
          <w:lang w:bidi="mr-IN"/>
        </w:rPr>
      </w:pPr>
      <w:r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               </w:t>
      </w:r>
      <w:r>
        <w:rPr>
          <w:rFonts w:ascii="DVOT-SurekhMR" w:eastAsia="Arial" w:hAnsi="DVOT-SurekhMR" w:cs="DVOT-SurekhMR"/>
          <w:b/>
          <w:color w:val="000000" w:themeColor="text1"/>
          <w:lang w:bidi="mr-IN"/>
        </w:rPr>
        <w:t xml:space="preserve"> --------------------------------------------</w:t>
      </w:r>
    </w:p>
    <w:p w14:paraId="19271558" w14:textId="0953D3A7" w:rsidR="00F120F9" w:rsidRDefault="0058461F" w:rsidP="00F516A3">
      <w:pPr>
        <w:spacing w:after="0" w:line="240" w:lineRule="auto"/>
        <w:rPr>
          <w:rFonts w:ascii="DVOT-SurekhMR" w:eastAsia="Arial" w:hAnsi="DVOT-SurekhMR" w:cs="DVOT-SurekhMR"/>
          <w:b/>
          <w:color w:val="000000" w:themeColor="text1"/>
          <w:lang w:bidi="mr-IN"/>
        </w:rPr>
      </w:pPr>
      <w:r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  </w:t>
      </w:r>
      <w:r>
        <w:rPr>
          <w:rFonts w:ascii="DVOT-SurekhMR" w:eastAsia="Arial" w:hAnsi="DVOT-SurekhMR" w:cs="DVOT-SurekhMR"/>
          <w:b/>
          <w:color w:val="000000" w:themeColor="text1"/>
          <w:cs/>
          <w:lang w:bidi="mr-IN"/>
        </w:rPr>
        <w:tab/>
      </w:r>
      <w:r>
        <w:rPr>
          <w:rFonts w:ascii="DVOT-SurekhMR" w:eastAsia="Arial" w:hAnsi="DVOT-SurekhMR" w:cs="DVOT-SurekhMR"/>
          <w:b/>
          <w:color w:val="000000" w:themeColor="text1"/>
          <w:cs/>
          <w:lang w:bidi="mr-IN"/>
        </w:rPr>
        <w:tab/>
      </w:r>
      <w:r>
        <w:rPr>
          <w:rFonts w:ascii="DVOT-SurekhMR" w:eastAsia="Arial" w:hAnsi="DVOT-SurekhMR" w:cs="DVOT-SurekhMR"/>
          <w:b/>
          <w:color w:val="000000" w:themeColor="text1"/>
          <w:cs/>
          <w:lang w:bidi="mr-IN"/>
        </w:rPr>
        <w:tab/>
      </w:r>
      <w:r>
        <w:rPr>
          <w:rFonts w:ascii="DVOT-SurekhMR" w:eastAsia="Arial" w:hAnsi="DVOT-SurekhMR" w:cs="DVOT-SurekhMR"/>
          <w:b/>
          <w:color w:val="000000" w:themeColor="text1"/>
          <w:cs/>
          <w:lang w:bidi="mr-IN"/>
        </w:rPr>
        <w:tab/>
      </w:r>
      <w:r>
        <w:rPr>
          <w:rFonts w:ascii="DVOT-SurekhMR" w:eastAsia="Arial" w:hAnsi="DVOT-SurekhMR" w:cs="DVOT-SurekhMR"/>
          <w:b/>
          <w:color w:val="000000" w:themeColor="text1"/>
          <w:cs/>
          <w:lang w:bidi="mr-IN"/>
        </w:rPr>
        <w:tab/>
      </w:r>
      <w:r>
        <w:rPr>
          <w:rFonts w:ascii="DVOT-SurekhMR" w:eastAsia="Arial" w:hAnsi="DVOT-SurekhMR" w:cs="DVOT-SurekhMR"/>
          <w:b/>
          <w:color w:val="000000" w:themeColor="text1"/>
          <w:cs/>
          <w:lang w:bidi="mr-IN"/>
        </w:rPr>
        <w:tab/>
      </w:r>
      <w:r>
        <w:rPr>
          <w:rFonts w:ascii="DVOT-SurekhMR" w:eastAsia="Arial" w:hAnsi="DVOT-SurekhMR" w:cs="DVOT-SurekhMR"/>
          <w:b/>
          <w:color w:val="000000" w:themeColor="text1"/>
          <w:cs/>
          <w:lang w:bidi="mr-IN"/>
        </w:rPr>
        <w:tab/>
      </w:r>
      <w:r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 xml:space="preserve">    </w:t>
      </w:r>
      <w:r w:rsidR="00D126B2">
        <w:rPr>
          <w:rFonts w:ascii="DVOT-SurekhMR" w:eastAsia="Arial" w:hAnsi="DVOT-SurekhMR" w:cs="DVOT-SurekhMR" w:hint="cs"/>
          <w:b/>
          <w:color w:val="000000" w:themeColor="text1"/>
          <w:cs/>
          <w:lang w:bidi="mr-IN"/>
        </w:rPr>
        <w:t>ग्रामसेवक यांची स्वाक्षरी व कार्यालयाचा शिक्का</w:t>
      </w:r>
      <w:bookmarkStart w:id="0" w:name="_GoBack"/>
      <w:bookmarkEnd w:id="0"/>
    </w:p>
    <w:sectPr w:rsidR="00F120F9" w:rsidSect="00A363E2">
      <w:pgSz w:w="11906" w:h="16838" w:code="9"/>
      <w:pgMar w:top="706" w:right="1440" w:bottom="70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A4FE4" w14:textId="77777777" w:rsidR="00E54EBC" w:rsidRDefault="00E54EBC" w:rsidP="00E54EBC">
      <w:pPr>
        <w:spacing w:after="0" w:line="240" w:lineRule="auto"/>
      </w:pPr>
      <w:r>
        <w:separator/>
      </w:r>
    </w:p>
  </w:endnote>
  <w:endnote w:type="continuationSeparator" w:id="0">
    <w:p w14:paraId="67ECB389" w14:textId="77777777" w:rsidR="00E54EBC" w:rsidRDefault="00E54EBC" w:rsidP="00E5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5094D" w14:textId="77777777" w:rsidR="00E54EBC" w:rsidRDefault="00E54EBC" w:rsidP="00E54EBC">
      <w:pPr>
        <w:spacing w:after="0" w:line="240" w:lineRule="auto"/>
      </w:pPr>
      <w:r>
        <w:separator/>
      </w:r>
    </w:p>
  </w:footnote>
  <w:footnote w:type="continuationSeparator" w:id="0">
    <w:p w14:paraId="28A67D11" w14:textId="77777777" w:rsidR="00E54EBC" w:rsidRDefault="00E54EBC" w:rsidP="00E54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BB"/>
    <w:rsid w:val="000B156E"/>
    <w:rsid w:val="00211721"/>
    <w:rsid w:val="00233DC1"/>
    <w:rsid w:val="00284265"/>
    <w:rsid w:val="003220DF"/>
    <w:rsid w:val="00482355"/>
    <w:rsid w:val="004A1630"/>
    <w:rsid w:val="004C29EA"/>
    <w:rsid w:val="00562A5B"/>
    <w:rsid w:val="0058461F"/>
    <w:rsid w:val="006055D4"/>
    <w:rsid w:val="00636512"/>
    <w:rsid w:val="006D203B"/>
    <w:rsid w:val="00747FF3"/>
    <w:rsid w:val="009341BB"/>
    <w:rsid w:val="00A506E6"/>
    <w:rsid w:val="00B14664"/>
    <w:rsid w:val="00B953AA"/>
    <w:rsid w:val="00CB11A7"/>
    <w:rsid w:val="00D126B2"/>
    <w:rsid w:val="00E54EBC"/>
    <w:rsid w:val="00E62532"/>
    <w:rsid w:val="00F120F9"/>
    <w:rsid w:val="00F516A3"/>
    <w:rsid w:val="00F9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7F09"/>
  <w15:chartTrackingRefBased/>
  <w15:docId w15:val="{6DD350DC-FB29-43C7-BD61-27CB1EB0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4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EBC"/>
  </w:style>
  <w:style w:type="paragraph" w:styleId="Header">
    <w:name w:val="header"/>
    <w:basedOn w:val="Normal"/>
    <w:link w:val="HeaderChar"/>
    <w:uiPriority w:val="99"/>
    <w:unhideWhenUsed/>
    <w:rsid w:val="00E54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EBC"/>
  </w:style>
  <w:style w:type="paragraph" w:styleId="BalloonText">
    <w:name w:val="Balloon Text"/>
    <w:basedOn w:val="Normal"/>
    <w:link w:val="BalloonTextChar"/>
    <w:uiPriority w:val="99"/>
    <w:semiHidden/>
    <w:unhideWhenUsed/>
    <w:rsid w:val="00B95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domeda</dc:creator>
  <cp:keywords/>
  <dc:description/>
  <cp:lastModifiedBy>domeda</cp:lastModifiedBy>
  <cp:revision>32</cp:revision>
  <cp:lastPrinted>2022-04-21T12:45:00Z</cp:lastPrinted>
  <dcterms:created xsi:type="dcterms:W3CDTF">2022-04-18T08:49:00Z</dcterms:created>
  <dcterms:modified xsi:type="dcterms:W3CDTF">2022-04-22T09:05:00Z</dcterms:modified>
</cp:coreProperties>
</file>